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  <w:rPr>
          <w:rStyle w:val="Egyik sem"/>
          <w:b w:val="1"/>
          <w:bCs w:val="1"/>
          <w:sz w:val="36"/>
          <w:szCs w:val="36"/>
        </w:rPr>
      </w:pPr>
      <w:r>
        <w:rPr>
          <w:rStyle w:val="Egyik sem"/>
          <w:b w:val="1"/>
          <w:bCs w:val="1"/>
          <w:sz w:val="36"/>
          <w:szCs w:val="36"/>
          <w:rtl w:val="0"/>
        </w:rPr>
        <w:t>II. Szab</w:t>
      </w:r>
      <w:r>
        <w:rPr>
          <w:rStyle w:val="Egyik sem"/>
          <w:b w:val="1"/>
          <w:bCs w:val="1"/>
          <w:sz w:val="36"/>
          <w:szCs w:val="36"/>
          <w:rtl w:val="0"/>
        </w:rPr>
        <w:t xml:space="preserve">ó </w:t>
      </w:r>
      <w:r>
        <w:rPr>
          <w:rStyle w:val="Egyik sem"/>
          <w:b w:val="1"/>
          <w:bCs w:val="1"/>
          <w:sz w:val="36"/>
          <w:szCs w:val="36"/>
          <w:rtl w:val="0"/>
        </w:rPr>
        <w:t>Istv</w:t>
      </w:r>
      <w:r>
        <w:rPr>
          <w:rStyle w:val="Egyik sem"/>
          <w:b w:val="1"/>
          <w:bCs w:val="1"/>
          <w:sz w:val="36"/>
          <w:szCs w:val="36"/>
          <w:rtl w:val="0"/>
        </w:rPr>
        <w:t>á</w:t>
      </w:r>
      <w:r>
        <w:rPr>
          <w:rStyle w:val="Egyik sem"/>
          <w:b w:val="1"/>
          <w:bCs w:val="1"/>
          <w:sz w:val="36"/>
          <w:szCs w:val="36"/>
          <w:rtl w:val="0"/>
        </w:rPr>
        <w:t>n eml</w:t>
      </w:r>
      <w:r>
        <w:rPr>
          <w:rStyle w:val="Egyik sem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Egyik sem"/>
          <w:b w:val="1"/>
          <w:bCs w:val="1"/>
          <w:sz w:val="36"/>
          <w:szCs w:val="36"/>
          <w:rtl w:val="0"/>
        </w:rPr>
        <w:t>kverseny</w:t>
      </w:r>
    </w:p>
    <w:p>
      <w:pPr>
        <w:pStyle w:val="Normal.0"/>
        <w:jc w:val="center"/>
        <w:rPr>
          <w:rStyle w:val="Egyik sem"/>
          <w:b w:val="1"/>
          <w:bCs w:val="1"/>
          <w:sz w:val="36"/>
          <w:szCs w:val="36"/>
        </w:rPr>
      </w:pPr>
      <w:r>
        <w:rPr>
          <w:rStyle w:val="Egyik sem"/>
          <w:b w:val="1"/>
          <w:bCs w:val="1"/>
          <w:sz w:val="36"/>
          <w:szCs w:val="36"/>
          <w:rtl w:val="0"/>
        </w:rPr>
        <w:t xml:space="preserve">U20  Kvali Kupa  </w:t>
      </w:r>
      <w:r>
        <w:rPr>
          <w:rStyle w:val="Egyik sem"/>
          <w:b w:val="1"/>
          <w:bCs w:val="1"/>
          <w:sz w:val="36"/>
          <w:szCs w:val="36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rStyle w:val="Egyik sem"/>
          <w:b w:val="1"/>
          <w:bCs w:val="1"/>
          <w:u w:val="single"/>
          <w:rtl w:val="0"/>
        </w:rPr>
        <w:t xml:space="preserve">Verseny helye 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s ideje:</w:t>
      </w:r>
    </w:p>
    <w:p>
      <w:pPr>
        <w:pStyle w:val="List Paragraph"/>
      </w:pPr>
      <w:r>
        <w:rPr>
          <w:rStyle w:val="Egyik sem"/>
          <w:rtl w:val="0"/>
          <w:lang w:val="de-DE"/>
        </w:rPr>
        <w:t>UTE Atl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tikai Stadion </w:t>
      </w:r>
    </w:p>
    <w:p>
      <w:pPr>
        <w:pStyle w:val="List Paragraph"/>
      </w:pPr>
      <w:r>
        <w:rPr>
          <w:rStyle w:val="Egyik sem"/>
          <w:rtl w:val="0"/>
        </w:rPr>
        <w:t>1046 Budapest Szil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gyi utca 30.</w:t>
      </w:r>
    </w:p>
    <w:p>
      <w:pPr>
        <w:pStyle w:val="List Paragrap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2024. 07.13-14 (Szombat, vas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rnap)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spacing w:before="100" w:after="100"/>
      </w:pPr>
      <w:r>
        <w:rPr>
          <w:rStyle w:val="Egyik sem"/>
          <w:b w:val="1"/>
          <w:bCs w:val="1"/>
          <w:u w:val="single"/>
          <w:rtl w:val="0"/>
        </w:rPr>
        <w:t>Verseny c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lja</w:t>
      </w:r>
      <w:r>
        <w:rPr>
          <w:rStyle w:val="Egyik sem"/>
          <w:u w:val="single"/>
          <w:rtl w:val="0"/>
        </w:rPr>
        <w:t>:</w:t>
      </w:r>
      <w:r>
        <w:rPr>
          <w:rStyle w:val="Egyik sem"/>
          <w:rtl w:val="0"/>
        </w:rPr>
        <w:t xml:space="preserve"> Verseny lehet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 biztos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sa a hazai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lvonal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ra. </w:t>
      </w:r>
      <w:r>
        <w:rPr>
          <w:rStyle w:val="Egyik sem"/>
        </w:rPr>
        <w:br w:type="textWrapping"/>
      </w:r>
      <w:r>
        <w:rPr>
          <w:rStyle w:val="Egyik sem"/>
          <w:b w:val="1"/>
          <w:bCs w:val="1"/>
          <w:rtl w:val="0"/>
        </w:rPr>
        <w:t xml:space="preserve">A verseny szerepel a WA Global Calendar-ban, 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gy Vil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granglista versenynek (World Rankings Competition) min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l. *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Verseny rendez</w:t>
      </w:r>
      <w:r>
        <w:rPr>
          <w:rStyle w:val="Egyik sem"/>
          <w:b w:val="1"/>
          <w:bCs w:val="1"/>
          <w:u w:val="single"/>
          <w:rtl w:val="0"/>
        </w:rPr>
        <w:t>ő</w:t>
      </w:r>
      <w:r>
        <w:rPr>
          <w:rStyle w:val="Egyik sem"/>
          <w:b w:val="1"/>
          <w:bCs w:val="1"/>
          <w:u w:val="single"/>
          <w:rtl w:val="0"/>
        </w:rPr>
        <w:t>je:</w:t>
      </w:r>
      <w:r>
        <w:rPr>
          <w:rStyle w:val="Egyik sem"/>
          <w:rtl w:val="0"/>
        </w:rPr>
        <w:t xml:space="preserve"> Ú</w:t>
      </w:r>
      <w:r>
        <w:rPr>
          <w:rStyle w:val="Egyik sem"/>
          <w:rtl w:val="0"/>
        </w:rPr>
        <w:t>jpesti Torna Egylet (UTE) Atl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tika szakoszt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Versenyb</w:t>
      </w:r>
      <w:r>
        <w:rPr>
          <w:rStyle w:val="Egyik sem"/>
          <w:b w:val="1"/>
          <w:bCs w:val="1"/>
          <w:u w:val="single"/>
          <w:rtl w:val="0"/>
        </w:rPr>
        <w:t>í</w:t>
      </w:r>
      <w:r>
        <w:rPr>
          <w:rStyle w:val="Egyik sem"/>
          <w:b w:val="1"/>
          <w:bCs w:val="1"/>
          <w:u w:val="single"/>
          <w:rtl w:val="0"/>
        </w:rPr>
        <w:t>r</w:t>
      </w:r>
      <w:r>
        <w:rPr>
          <w:rStyle w:val="Egyik sem"/>
          <w:b w:val="1"/>
          <w:bCs w:val="1"/>
          <w:u w:val="single"/>
          <w:rtl w:val="0"/>
        </w:rPr>
        <w:t>ó</w:t>
      </w:r>
      <w:r>
        <w:rPr>
          <w:rStyle w:val="Egyik sem"/>
          <w:b w:val="1"/>
          <w:bCs w:val="1"/>
          <w:u w:val="single"/>
          <w:rtl w:val="0"/>
        </w:rPr>
        <w:t>s</w:t>
      </w:r>
      <w:r>
        <w:rPr>
          <w:rStyle w:val="Egyik sem"/>
          <w:b w:val="1"/>
          <w:bCs w:val="1"/>
          <w:u w:val="single"/>
          <w:rtl w:val="0"/>
        </w:rPr>
        <w:t>á</w:t>
      </w:r>
      <w:r>
        <w:rPr>
          <w:rStyle w:val="Egyik sem"/>
          <w:b w:val="1"/>
          <w:bCs w:val="1"/>
          <w:u w:val="single"/>
          <w:rtl w:val="0"/>
        </w:rPr>
        <w:t>g</w:t>
      </w:r>
      <w:r>
        <w:rPr>
          <w:rStyle w:val="Egyik sem"/>
          <w:rtl w:val="0"/>
        </w:rPr>
        <w:t>: Eln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 xml:space="preserve">k: Ferenczy Zsuzsanna; </w:t>
      </w:r>
      <w:r>
        <w:rPr>
          <w:rStyle w:val="Egyik sem"/>
          <w:b w:val="1"/>
          <w:bCs w:val="1"/>
          <w:u w:val="single"/>
          <w:rtl w:val="0"/>
        </w:rPr>
        <w:t>eln</w:t>
      </w:r>
      <w:r>
        <w:rPr>
          <w:rStyle w:val="Egyik sem"/>
          <w:b w:val="1"/>
          <w:bCs w:val="1"/>
          <w:u w:val="single"/>
          <w:rtl w:val="0"/>
        </w:rPr>
        <w:t>ö</w:t>
      </w:r>
      <w:r>
        <w:rPr>
          <w:rStyle w:val="Egyik sem"/>
          <w:b w:val="1"/>
          <w:bCs w:val="1"/>
          <w:u w:val="single"/>
          <w:rtl w:val="0"/>
        </w:rPr>
        <w:t>khelyettes</w:t>
      </w:r>
      <w:r>
        <w:rPr>
          <w:rStyle w:val="Egyik sem"/>
          <w:rtl w:val="0"/>
        </w:rPr>
        <w:t>: Szatm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ri Andr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</w:rPr>
        <w:br w:type="textWrapping"/>
      </w:r>
      <w:r>
        <w:rPr>
          <w:rStyle w:val="Egyik sem"/>
          <w:b w:val="1"/>
          <w:bCs w:val="1"/>
          <w:u w:val="single"/>
          <w:rtl w:val="0"/>
        </w:rPr>
        <w:t>Technika</w:t>
      </w:r>
      <w:r>
        <w:rPr>
          <w:rStyle w:val="Egyik sem"/>
          <w:rtl w:val="0"/>
          <w:lang w:val="fr-FR"/>
        </w:rPr>
        <w:t>: Kisparti D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ra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R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sztvev</w:t>
      </w:r>
      <w:r>
        <w:rPr>
          <w:rStyle w:val="Egyik sem"/>
          <w:b w:val="1"/>
          <w:bCs w:val="1"/>
          <w:u w:val="single"/>
          <w:rtl w:val="0"/>
        </w:rPr>
        <w:t>ő</w:t>
      </w:r>
      <w:r>
        <w:rPr>
          <w:rStyle w:val="Egyik sem"/>
          <w:b w:val="1"/>
          <w:bCs w:val="1"/>
          <w:u w:val="single"/>
          <w:rtl w:val="0"/>
        </w:rPr>
        <w:t>k</w:t>
      </w:r>
      <w:r>
        <w:rPr>
          <w:rStyle w:val="Egyik sem"/>
          <w:rtl w:val="0"/>
        </w:rPr>
        <w:t xml:space="preserve">: </w:t>
      </w:r>
    </w:p>
    <w:p>
      <w:pPr>
        <w:pStyle w:val="List Paragraph"/>
      </w:pPr>
      <w:r>
        <w:rPr>
          <w:rStyle w:val="Egyik sem"/>
          <w:rtl w:val="0"/>
        </w:rPr>
        <w:t xml:space="preserve">U16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id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sebb atl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k</w:t>
      </w:r>
      <w:r>
        <w:rPr>
          <w:rStyle w:val="Egyik sem"/>
          <w:rtl w:val="0"/>
        </w:rPr>
        <w:t xml:space="preserve"> (feln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tt koroszt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 verseny felt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teleivel)</w:t>
      </w:r>
      <w:r>
        <w:rPr>
          <w:rStyle w:val="Egyik sem"/>
          <w:rtl w:val="0"/>
        </w:rPr>
        <w:t xml:space="preserve">, akik a MIR-ben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 versenyenged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llyel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sportorvosi igazol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ssal rendelkeznek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az egyes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k benevezte 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ket a nevez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si 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rid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lej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s-ES_tradnl"/>
        </w:rPr>
        <w:t>rta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tt.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Versenysz</w:t>
      </w:r>
      <w:r>
        <w:rPr>
          <w:rStyle w:val="Egyik sem"/>
          <w:b w:val="1"/>
          <w:bCs w:val="1"/>
          <w:u w:val="single"/>
          <w:rtl w:val="0"/>
        </w:rPr>
        <w:t>á</w:t>
      </w:r>
      <w:r>
        <w:rPr>
          <w:rStyle w:val="Egyik sem"/>
          <w:b w:val="1"/>
          <w:bCs w:val="1"/>
          <w:u w:val="single"/>
          <w:rtl w:val="0"/>
        </w:rPr>
        <w:t>mok</w:t>
      </w:r>
      <w:r>
        <w:rPr>
          <w:rStyle w:val="Egyik sem"/>
          <w:rtl w:val="0"/>
        </w:rPr>
        <w:t xml:space="preserve">: </w:t>
      </w:r>
    </w:p>
    <w:p>
      <w:pPr>
        <w:pStyle w:val="List Paragraph"/>
        <w:numPr>
          <w:ilvl w:val="1"/>
          <w:numId w:val="2"/>
        </w:numPr>
      </w:pPr>
      <w:r>
        <w:rPr>
          <w:rStyle w:val="Egyik sem"/>
          <w:rtl w:val="0"/>
        </w:rPr>
        <w:t>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rfi abszol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t: 100m, 200m, 400m, 800m, 1500m, 3000m, 5000m, 400m 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t, diszkoszvet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s, gerelyhaj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s, r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dugr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s, magasugr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s,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volugr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s,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rmasugr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</w:p>
    <w:p>
      <w:pPr>
        <w:pStyle w:val="List Paragraph"/>
        <w:numPr>
          <w:ilvl w:val="1"/>
          <w:numId w:val="2"/>
        </w:numPr>
      </w:pPr>
      <w:r>
        <w:rPr>
          <w:rStyle w:val="Egyik sem"/>
          <w:rtl w:val="0"/>
        </w:rPr>
        <w:t>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 abszol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t: 100m, 200m, 400m, 800m, 1500m, 3000m, 5000m, 400m 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t, diszkoszvet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s, r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dugr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s, magasugr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s, gerelyhaj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s,h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rmasugr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</w:p>
    <w:p>
      <w:pPr>
        <w:pStyle w:val="List Paragraph"/>
        <w:numPr>
          <w:ilvl w:val="1"/>
          <w:numId w:val="2"/>
        </w:numPr>
      </w:pPr>
      <w:r>
        <w:rPr>
          <w:rStyle w:val="Egyik sem"/>
          <w:rtl w:val="0"/>
        </w:rPr>
        <w:t>U20 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rfi:  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zpr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ba, 110m 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t, diszkoszvet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s, s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lyl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Nevez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s</w:t>
      </w:r>
      <w:r>
        <w:rPr>
          <w:rStyle w:val="Egyik sem"/>
          <w:rtl w:val="0"/>
        </w:rPr>
        <w:t xml:space="preserve">: </w:t>
      </w:r>
    </w:p>
    <w:p>
      <w:pPr>
        <w:pStyle w:val="List Paragraph"/>
      </w:pPr>
      <w:r>
        <w:rPr>
          <w:rStyle w:val="Egyik sem"/>
          <w:rtl w:val="0"/>
        </w:rPr>
        <w:t>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nevez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ssel a MIR-ben!</w:t>
      </w:r>
    </w:p>
    <w:p>
      <w:pPr>
        <w:pStyle w:val="List Paragraph"/>
      </w:pPr>
      <w:r>
        <w:rPr>
          <w:rStyle w:val="Egyik sem"/>
          <w:rtl w:val="0"/>
        </w:rPr>
        <w:t>Nevez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indul: 2024.06.24.00:00</w:t>
      </w:r>
    </w:p>
    <w:p>
      <w:pPr>
        <w:pStyle w:val="List Paragraph"/>
        <w:rPr>
          <w:rStyle w:val="Egyik sem"/>
        </w:rPr>
      </w:pPr>
      <w:r>
        <w:rPr>
          <w:rStyle w:val="Egyik sem"/>
          <w:rtl w:val="0"/>
        </w:rPr>
        <w:t>Nevez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s 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rul: 2024.07.08. 23:59</w:t>
      </w:r>
    </w:p>
    <w:p>
      <w:pPr>
        <w:pStyle w:val="List Paragraph"/>
      </w:pPr>
      <w:r>
        <w:rPr>
          <w:rStyle w:val="Egyik sem"/>
        </w:rPr>
        <w:br w:type="textWrapping"/>
      </w:r>
      <w:r>
        <w:rPr>
          <w:rStyle w:val="Egyik sem"/>
          <w:rtl w:val="0"/>
        </w:rPr>
        <w:t>Helysz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ni nevez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nem lehets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ru-RU"/>
        </w:rPr>
        <w:t>ges!</w:t>
      </w:r>
    </w:p>
    <w:p>
      <w:pPr>
        <w:pStyle w:val="List Paragraph"/>
      </w:pPr>
      <w:r>
        <w:rPr>
          <w:rStyle w:val="Egyik sem"/>
          <w:rtl w:val="0"/>
        </w:rPr>
        <w:t>Nevez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si 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j:</w:t>
      </w:r>
    </w:p>
    <w:p>
      <w:pPr>
        <w:pStyle w:val="List Paragraph"/>
      </w:pPr>
      <w:r>
        <w:rPr>
          <w:rStyle w:val="Egyik sem"/>
          <w:rtl w:val="0"/>
        </w:rPr>
        <w:t>3.000ft/f</w:t>
      </w:r>
      <w:r>
        <w:rPr>
          <w:rStyle w:val="Egyik sem"/>
          <w:rtl w:val="0"/>
        </w:rPr>
        <w:t>ő</w:t>
      </w:r>
    </w:p>
    <w:p>
      <w:pPr>
        <w:pStyle w:val="List Paragraph"/>
      </w:pPr>
      <w:r>
        <w:rPr>
          <w:rStyle w:val="Egyik sem"/>
          <w:rtl w:val="0"/>
        </w:rPr>
        <w:t>A fizet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dja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mla ellen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 xml:space="preserve">ben 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tutal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ssal, az elfogadott nevez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 ut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n.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Jelentkez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s</w:t>
      </w:r>
      <w:r>
        <w:rPr>
          <w:rStyle w:val="Egyik sem"/>
          <w:rtl w:val="0"/>
        </w:rPr>
        <w:t xml:space="preserve">: </w:t>
      </w:r>
    </w:p>
    <w:p>
      <w:pPr>
        <w:pStyle w:val="List Paragraph"/>
      </w:pPr>
      <w:r>
        <w:rPr>
          <w:rStyle w:val="Egyik sem"/>
          <w:rtl w:val="0"/>
        </w:rPr>
        <w:t>Versenysz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 kezdete el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it-IT"/>
        </w:rPr>
        <w:t xml:space="preserve">tt 75 perccel. 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Meleg</w:t>
      </w:r>
      <w:r>
        <w:rPr>
          <w:rStyle w:val="Egyik sem"/>
          <w:b w:val="1"/>
          <w:bCs w:val="1"/>
          <w:u w:val="single"/>
          <w:rtl w:val="0"/>
        </w:rPr>
        <w:t>í</w:t>
      </w:r>
      <w:r>
        <w:rPr>
          <w:rStyle w:val="Egyik sem"/>
          <w:b w:val="1"/>
          <w:bCs w:val="1"/>
          <w:u w:val="single"/>
          <w:rtl w:val="0"/>
        </w:rPr>
        <w:t>t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s</w:t>
      </w:r>
      <w:r>
        <w:rPr>
          <w:rStyle w:val="Egyik sem"/>
          <w:rtl w:val="0"/>
        </w:rPr>
        <w:t>: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Fut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folyos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 xml:space="preserve">n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 kijel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lt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f</w:t>
      </w:r>
      <w:r>
        <w:rPr>
          <w:rStyle w:val="Egyik sem"/>
          <w:rtl w:val="0"/>
        </w:rPr>
        <w:t>ü</w:t>
      </w:r>
      <w:r>
        <w:rPr>
          <w:rStyle w:val="Egyik sem"/>
          <w:rtl w:val="0"/>
          <w:lang w:val="it-IT"/>
        </w:rPr>
        <w:t>ves foci 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  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Szerhiteles</w:t>
      </w:r>
      <w:r>
        <w:rPr>
          <w:rStyle w:val="Egyik sem"/>
          <w:b w:val="1"/>
          <w:bCs w:val="1"/>
          <w:u w:val="single"/>
          <w:rtl w:val="0"/>
        </w:rPr>
        <w:t>í</w:t>
      </w:r>
      <w:r>
        <w:rPr>
          <w:rStyle w:val="Egyik sem"/>
          <w:b w:val="1"/>
          <w:bCs w:val="1"/>
          <w:u w:val="single"/>
          <w:rtl w:val="0"/>
        </w:rPr>
        <w:t>t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s</w:t>
      </w:r>
      <w:r>
        <w:rPr>
          <w:rStyle w:val="Egyik sem"/>
          <w:rtl w:val="0"/>
        </w:rPr>
        <w:t>: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Saj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szer 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lata megengedett az arra kijel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lt helyen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hiteles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ut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n.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Nevez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si szint</w:t>
      </w:r>
      <w:r>
        <w:rPr>
          <w:rStyle w:val="Egyik sem"/>
          <w:rtl w:val="0"/>
        </w:rPr>
        <w:t xml:space="preserve">: </w:t>
      </w: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</w:rPr>
        <w:tab/>
        <w:t>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rfi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volugr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s: 650 cm</w:t>
      </w: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</w:rPr>
        <w:tab/>
        <w:t>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 r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dugr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s: 300cm</w:t>
      </w: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</w:rPr>
        <w:tab/>
        <w:t>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rfi r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dugr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s: 400cm</w:t>
      </w: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</w:rPr>
        <w:tab/>
        <w:t>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rfi magasugr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s: 170cm</w:t>
      </w:r>
    </w:p>
    <w:p>
      <w:pPr>
        <w:pStyle w:val="List Paragraph"/>
        <w:ind w:left="0" w:firstLine="0"/>
      </w:pPr>
      <w:r>
        <w:rPr>
          <w:rStyle w:val="Egyik sem"/>
          <w:rtl w:val="0"/>
        </w:rPr>
        <w:tab/>
        <w:t>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 magasugr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s: 155cm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Egyik sem"/>
          <w:b w:val="1"/>
          <w:bCs w:val="1"/>
          <w:u w:val="single"/>
          <w:rtl w:val="0"/>
          <w:lang w:val="en-US"/>
        </w:rPr>
        <w:t>Call Room:</w:t>
      </w: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</w:rPr>
        <w:tab/>
        <w:t>A fut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folyos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ben, erre a 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lra kialak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tott 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leten.</w:t>
      </w: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</w:rPr>
        <w:tab/>
        <w:t>Fut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mok el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en-US"/>
        </w:rPr>
        <w:t>tt: 10 perc</w:t>
      </w: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  <w:lang w:val="de-DE"/>
        </w:rPr>
        <w:tab/>
        <w:t>Ü</w:t>
      </w:r>
      <w:r>
        <w:rPr>
          <w:rStyle w:val="Egyik sem"/>
          <w:rtl w:val="0"/>
        </w:rPr>
        <w:t>gyess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gi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tfut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mok: 20 perc</w:t>
      </w:r>
    </w:p>
    <w:p>
      <w:pPr>
        <w:pStyle w:val="List Paragraph"/>
        <w:ind w:left="0" w:firstLine="0"/>
      </w:pPr>
      <w:r>
        <w:rPr>
          <w:rStyle w:val="Egyik sem"/>
          <w:rtl w:val="0"/>
        </w:rPr>
        <w:tab/>
        <w:t>R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dugr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s: 50 perc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Kezd</w:t>
      </w:r>
      <w:r>
        <w:rPr>
          <w:rStyle w:val="Egyik sem"/>
          <w:b w:val="1"/>
          <w:bCs w:val="1"/>
          <w:u w:val="single"/>
          <w:rtl w:val="0"/>
        </w:rPr>
        <w:t>ő</w:t>
      </w:r>
      <w:r>
        <w:rPr>
          <w:rStyle w:val="Egyik sem"/>
          <w:b w:val="1"/>
          <w:bCs w:val="1"/>
          <w:u w:val="single"/>
          <w:rtl w:val="0"/>
        </w:rPr>
        <w:t>magass</w:t>
      </w:r>
      <w:r>
        <w:rPr>
          <w:rStyle w:val="Egyik sem"/>
          <w:b w:val="1"/>
          <w:bCs w:val="1"/>
          <w:u w:val="single"/>
          <w:rtl w:val="0"/>
        </w:rPr>
        <w:t>á</w:t>
      </w:r>
      <w:r>
        <w:rPr>
          <w:rStyle w:val="Egyik sem"/>
          <w:b w:val="1"/>
          <w:bCs w:val="1"/>
          <w:u w:val="single"/>
          <w:rtl w:val="0"/>
        </w:rPr>
        <w:t xml:space="preserve">g 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s magass</w:t>
      </w:r>
      <w:r>
        <w:rPr>
          <w:rStyle w:val="Egyik sem"/>
          <w:b w:val="1"/>
          <w:bCs w:val="1"/>
          <w:u w:val="single"/>
          <w:rtl w:val="0"/>
        </w:rPr>
        <w:t>á</w:t>
      </w:r>
      <w:r>
        <w:rPr>
          <w:rStyle w:val="Egyik sem"/>
          <w:b w:val="1"/>
          <w:bCs w:val="1"/>
          <w:u w:val="single"/>
          <w:rtl w:val="0"/>
          <w:lang w:val="de-DE"/>
        </w:rPr>
        <w:t>gemel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s</w:t>
      </w:r>
      <w:r>
        <w:rPr>
          <w:rStyle w:val="Egyik sem"/>
          <w:rtl w:val="0"/>
        </w:rPr>
        <w:t xml:space="preserve">: 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- Magasugr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s: N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fr-FR"/>
        </w:rPr>
        <w:t>i: 150cm ; 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rfiakn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l: 170cm</w:t>
      </w:r>
    </w:p>
    <w:p>
      <w:pPr>
        <w:pStyle w:val="List Paragraph"/>
        <w:rPr>
          <w:rStyle w:val="Egyik sem"/>
        </w:rPr>
      </w:pPr>
      <w:r>
        <w:rPr>
          <w:rStyle w:val="Egyik sem"/>
          <w:rtl w:val="0"/>
        </w:rPr>
        <w:t>Magass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gemel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3 cm-k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nt</w:t>
      </w:r>
    </w:p>
    <w:p>
      <w:pPr>
        <w:pStyle w:val="List Paragraph"/>
      </w:pPr>
      <w:r>
        <w:rPr>
          <w:rStyle w:val="Egyik sem"/>
          <w:rtl w:val="0"/>
        </w:rPr>
        <w:t xml:space="preserve"> - R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dugr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s: N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fr-FR"/>
        </w:rPr>
        <w:t>i: 320cm ; 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rfi: 400cm 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Ö</w:t>
      </w:r>
      <w:r>
        <w:rPr>
          <w:rStyle w:val="Egyik sem"/>
          <w:b w:val="1"/>
          <w:bCs w:val="1"/>
          <w:u w:val="single"/>
          <w:rtl w:val="0"/>
        </w:rPr>
        <w:t>lt</w:t>
      </w:r>
      <w:r>
        <w:rPr>
          <w:rStyle w:val="Egyik sem"/>
          <w:b w:val="1"/>
          <w:bCs w:val="1"/>
          <w:u w:val="single"/>
          <w:rtl w:val="0"/>
        </w:rPr>
        <w:t>ö</w:t>
      </w:r>
      <w:r>
        <w:rPr>
          <w:rStyle w:val="Egyik sem"/>
          <w:b w:val="1"/>
          <w:bCs w:val="1"/>
          <w:u w:val="single"/>
          <w:rtl w:val="0"/>
        </w:rPr>
        <w:t>z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s</w:t>
      </w:r>
      <w:r>
        <w:rPr>
          <w:rStyle w:val="Egyik sem"/>
          <w:rtl w:val="0"/>
        </w:rPr>
        <w:t>: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A versenyre kijel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 xml:space="preserve">lt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lt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kben. 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 xml:space="preserve">Az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lt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kben hagyott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rgyak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rt felel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get nem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llalunk!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B</w:t>
      </w:r>
      <w:r>
        <w:rPr>
          <w:rStyle w:val="Egyik sem"/>
          <w:b w:val="1"/>
          <w:bCs w:val="1"/>
          <w:u w:val="single"/>
          <w:rtl w:val="0"/>
        </w:rPr>
        <w:t>ü</w:t>
      </w:r>
      <w:r>
        <w:rPr>
          <w:rStyle w:val="Egyik sem"/>
          <w:b w:val="1"/>
          <w:bCs w:val="1"/>
          <w:u w:val="single"/>
          <w:rtl w:val="0"/>
        </w:rPr>
        <w:t>f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rtl w:val="0"/>
        </w:rPr>
        <w:t>:</w:t>
      </w: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</w:rPr>
        <w:tab/>
        <w:t>A telep 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 a r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 xml:space="preserve">plabda csarnokban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zemel</w:t>
      </w:r>
    </w:p>
    <w:p>
      <w:pPr>
        <w:pStyle w:val="List Paragraph"/>
        <w:numPr>
          <w:ilvl w:val="0"/>
          <w:numId w:val="2"/>
        </w:numPr>
      </w:pPr>
      <w:r>
        <w:rPr>
          <w:rStyle w:val="Egyik sem"/>
          <w:b w:val="1"/>
          <w:bCs w:val="1"/>
          <w:u w:val="single"/>
          <w:rtl w:val="0"/>
        </w:rPr>
        <w:t>Parkol</w:t>
      </w:r>
      <w:r>
        <w:rPr>
          <w:rStyle w:val="Egyik sem"/>
          <w:b w:val="1"/>
          <w:bCs w:val="1"/>
          <w:u w:val="single"/>
          <w:rtl w:val="0"/>
        </w:rPr>
        <w:t>á</w:t>
      </w:r>
      <w:r>
        <w:rPr>
          <w:rStyle w:val="Egyik sem"/>
          <w:b w:val="1"/>
          <w:bCs w:val="1"/>
          <w:u w:val="single"/>
          <w:rtl w:val="0"/>
        </w:rPr>
        <w:t>s</w:t>
      </w:r>
      <w:r>
        <w:rPr>
          <w:rStyle w:val="Egyik sem"/>
          <w:rtl w:val="0"/>
        </w:rPr>
        <w:t>:</w:t>
      </w:r>
    </w:p>
    <w:p>
      <w:pPr>
        <w:pStyle w:val="List Paragraph"/>
        <w:ind w:left="0" w:firstLine="0"/>
        <w:rPr>
          <w:rStyle w:val="Egyik sem"/>
          <w:b w:val="1"/>
          <w:bCs w:val="1"/>
          <w:outline w:val="0"/>
          <w:color w:val="e22400"/>
          <w:u w:color="e22400"/>
          <w14:textFill>
            <w14:solidFill>
              <w14:srgbClr w14:val="E22400"/>
            </w14:solidFill>
          </w14:textFill>
        </w:rPr>
      </w:pP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ab/>
        <w:t>T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á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bor utca fel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ő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:lang w:val="it-IT"/>
          <w14:textFill>
            <w14:solidFill>
              <w14:srgbClr w14:val="E22400"/>
            </w14:solidFill>
          </w14:textFill>
        </w:rPr>
        <w:t>li soromp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ó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:lang w:val="da-DK"/>
          <w14:textFill>
            <w14:solidFill>
              <w14:srgbClr w14:val="E22400"/>
            </w14:solidFill>
          </w14:textFill>
        </w:rPr>
        <w:t>s bej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á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ratn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á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l l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:lang w:val="fr-FR"/>
          <w14:textFill>
            <w14:solidFill>
              <w14:srgbClr w14:val="E22400"/>
            </w14:solidFill>
          </w14:textFill>
        </w:rPr>
        <w:t>é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v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 xml:space="preserve">ő 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vend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:lang w:val="fr-FR"/>
          <w14:textFill>
            <w14:solidFill>
              <w14:srgbClr w14:val="E22400"/>
            </w14:solidFill>
          </w14:textFill>
        </w:rPr>
        <w:t>é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gparkol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14:textFill>
            <w14:solidFill>
              <w14:srgbClr w14:val="E22400"/>
            </w14:solidFill>
          </w14:textFill>
        </w:rPr>
        <w:t>ó</w:t>
      </w:r>
      <w:r>
        <w:rPr>
          <w:rStyle w:val="Egyik sem"/>
          <w:b w:val="1"/>
          <w:bCs w:val="1"/>
          <w:outline w:val="0"/>
          <w:color w:val="e22400"/>
          <w:u w:color="e22400"/>
          <w:rtl w:val="0"/>
          <w:lang w:val="ru-RU"/>
          <w14:textFill>
            <w14:solidFill>
              <w14:srgbClr w14:val="E22400"/>
            </w14:solidFill>
          </w14:textFill>
        </w:rPr>
        <w:t xml:space="preserve">ban! </w:t>
      </w: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</w:rPr>
        <w:tab/>
        <w:t>A 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lya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tti kis 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leten a csak a 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lappal kirakott 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min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ü</w:t>
      </w:r>
      <w:r>
        <w:rPr>
          <w:rStyle w:val="Egyik sem"/>
          <w:rtl w:val="0"/>
          <w:lang w:val="it-IT"/>
        </w:rPr>
        <w:t>l parkol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 xml:space="preserve">nak. A </w:t>
        <w:tab/>
      </w: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</w:rPr>
        <w:tab/>
        <w:t>f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ldes,f</w:t>
      </w:r>
      <w:r>
        <w:rPr>
          <w:rStyle w:val="Egyik sem"/>
          <w:rtl w:val="0"/>
        </w:rPr>
        <w:t>ü</w:t>
      </w:r>
      <w:r>
        <w:rPr>
          <w:rStyle w:val="Egyik sem"/>
          <w:rtl w:val="0"/>
          <w:lang w:val="fr-FR"/>
        </w:rPr>
        <w:t>ves 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K</w:t>
      </w:r>
      <w:r>
        <w:rPr>
          <w:rStyle w:val="Egyik sem"/>
          <w:rtl w:val="0"/>
        </w:rPr>
        <w:t>Ö</w:t>
      </w:r>
      <w:r>
        <w:rPr>
          <w:rStyle w:val="Egyik sem"/>
          <w:rtl w:val="0"/>
          <w:lang w:val="de-DE"/>
        </w:rPr>
        <w:t>ZTER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  <w:lang w:val="de-DE"/>
        </w:rPr>
        <w:t>LET!</w:t>
      </w:r>
    </w:p>
    <w:p>
      <w:pPr>
        <w:pStyle w:val="List Paragraph"/>
        <w:ind w:left="0" w:firstLine="0"/>
        <w:rPr>
          <w:rStyle w:val="Egyik sem"/>
        </w:rPr>
      </w:pP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</w:rPr>
        <w:t>Id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rend: </w:t>
      </w:r>
    </w:p>
    <w:tbl>
      <w:tblPr>
        <w:tblW w:w="906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68"/>
        <w:gridCol w:w="1906"/>
        <w:gridCol w:w="786"/>
        <w:gridCol w:w="1715"/>
        <w:gridCol w:w="1270"/>
        <w:gridCol w:w="2121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1. nap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10.00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ZPR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BA</w:t>
            </w:r>
          </w:p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10:15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ő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10:30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10:40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volugr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ZPR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BA</w:t>
            </w:r>
          </w:p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10:40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volugr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31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12:00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lyl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ö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k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ZPR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BA</w:t>
            </w:r>
          </w:p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6kg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12:00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lyl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ö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k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6kg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15:00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</w:t>
            </w:r>
            <w:r>
              <w:rPr>
                <w:rStyle w:val="Egyik sem"/>
                <w:rFonts w:ascii="Arial" w:hAnsi="Arial" w:hint="default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ú</w:t>
            </w: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dugr</w:t>
            </w:r>
            <w:r>
              <w:rPr>
                <w:rStyle w:val="Egyik sem"/>
                <w:rFonts w:ascii="Arial" w:hAnsi="Arial" w:hint="default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N</w:t>
            </w:r>
            <w:r>
              <w:rPr>
                <w:rStyle w:val="Egyik sem"/>
                <w:rFonts w:ascii="Arial" w:hAnsi="Arial" w:hint="default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ő</w:t>
            </w: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abszol</w:t>
            </w:r>
            <w:r>
              <w:rPr>
                <w:rStyle w:val="Egyik sem"/>
                <w:rFonts w:ascii="Arial" w:hAnsi="Arial" w:hint="default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ú</w:t>
            </w: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15:30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H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rmasugr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ő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15:30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Gerelyhaj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ő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600gr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400m g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ő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76cm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Magasugr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ZPR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BA</w:t>
            </w:r>
          </w:p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Magasugr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17:00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400m g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91cm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17:30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200m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ő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17:50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200m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18:20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400m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ZPR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BA</w:t>
            </w:r>
          </w:p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18:20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400m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18:40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800m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19:00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800m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ő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19:20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3000m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ő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19:40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3000m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631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20:00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3000m akad</w:t>
            </w:r>
            <w:r>
              <w:rPr>
                <w:rStyle w:val="Egyik sem"/>
                <w:rFonts w:ascii="Arial" w:hAnsi="Arial" w:hint="default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ly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F</w:t>
            </w:r>
            <w:r>
              <w:rPr>
                <w:rStyle w:val="Egyik sem"/>
                <w:rFonts w:ascii="Arial" w:hAnsi="Arial" w:hint="default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Abszol</w:t>
            </w:r>
            <w:r>
              <w:rPr>
                <w:rStyle w:val="Egyik sem"/>
                <w:rFonts w:ascii="Arial" w:hAnsi="Arial" w:hint="default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ú</w:t>
            </w: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2.nap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31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11:20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110m g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ZPR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BA</w:t>
            </w:r>
          </w:p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99,1cm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11:20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110m g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99.1cm</w:t>
            </w:r>
          </w:p>
        </w:tc>
      </w:tr>
      <w:tr>
        <w:tblPrEx>
          <w:shd w:val="clear" w:color="auto" w:fill="cdd4e9"/>
        </w:tblPrEx>
        <w:trPr>
          <w:trHeight w:val="631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12:30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Diszkoszvet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ZPR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BA</w:t>
            </w:r>
          </w:p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1,75kg</w:t>
            </w:r>
          </w:p>
        </w:tc>
      </w:tr>
      <w:tr>
        <w:tblPrEx>
          <w:shd w:val="clear" w:color="auto" w:fill="cdd4e9"/>
        </w:tblPrEx>
        <w:trPr>
          <w:trHeight w:val="631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12:30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Diszkoszvet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1,75kg</w:t>
            </w:r>
          </w:p>
        </w:tc>
      </w:tr>
      <w:tr>
        <w:tblPrEx>
          <w:shd w:val="clear" w:color="auto" w:fill="cdd4e9"/>
        </w:tblPrEx>
        <w:trPr>
          <w:trHeight w:val="631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12:30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Diszkoszvet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2kg</w:t>
            </w:r>
          </w:p>
        </w:tc>
      </w:tr>
      <w:tr>
        <w:tblPrEx>
          <w:shd w:val="clear" w:color="auto" w:fill="cdd4e9"/>
        </w:tblPrEx>
        <w:trPr>
          <w:trHeight w:val="631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Magasugr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ő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Szab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 xml:space="preserve">ó 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Istv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 Eml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kverseny</w:t>
            </w:r>
          </w:p>
        </w:tc>
      </w:tr>
      <w:tr>
        <w:tblPrEx>
          <w:shd w:val="clear" w:color="auto" w:fill="cdd4e9"/>
        </w:tblPrEx>
        <w:trPr>
          <w:trHeight w:val="631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14:00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Diszkoszvet</w:t>
            </w:r>
            <w:r>
              <w:rPr>
                <w:rStyle w:val="Egyik sem"/>
                <w:rFonts w:ascii="Arial" w:hAnsi="Arial" w:hint="default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N</w:t>
            </w:r>
            <w:r>
              <w:rPr>
                <w:rStyle w:val="Egyik sem"/>
                <w:rFonts w:ascii="Arial" w:hAnsi="Arial" w:hint="default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ő</w:t>
            </w: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abszol</w:t>
            </w:r>
            <w:r>
              <w:rPr>
                <w:rStyle w:val="Egyik sem"/>
                <w:rFonts w:ascii="Arial" w:hAnsi="Arial" w:hint="default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ú</w:t>
            </w: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outline w:val="0"/>
                <w:color w:val="ff0000"/>
                <w:sz w:val="27"/>
                <w:szCs w:val="27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1kg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14:45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dugr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ZPR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BA</w:t>
            </w:r>
          </w:p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14:45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dugr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16:00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H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rmasugr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17:00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400m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ő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17:20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400m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31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17:30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Gerelyhaj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ZPR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BA</w:t>
            </w:r>
          </w:p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800gr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17:30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Gerelyhaj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800gr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18:20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5000m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18:40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5000m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ő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19:00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1500m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ZPR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BA</w:t>
            </w:r>
          </w:p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U20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19:00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1500m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rfi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2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19:20</w:t>
            </w:r>
          </w:p>
        </w:tc>
        <w:tc>
          <w:tcPr>
            <w:tcW w:type="dxa" w:w="19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spacing w:after="0" w:line="240" w:lineRule="auto"/>
              <w:jc w:val="center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1500m</w:t>
            </w:r>
          </w:p>
        </w:tc>
        <w:tc>
          <w:tcPr>
            <w:tcW w:type="dxa" w:w="7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ő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abszol</w:t>
            </w:r>
            <w:r>
              <w:rPr>
                <w:rStyle w:val="Egyik sem"/>
                <w:rFonts w:ascii="Arial" w:hAnsi="Arial" w:hint="default"/>
                <w:sz w:val="27"/>
                <w:szCs w:val="27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Egyik sem"/>
                <w:rFonts w:ascii="Arial" w:hAnsi="Arial"/>
                <w:sz w:val="27"/>
                <w:szCs w:val="27"/>
                <w:shd w:val="nil" w:color="auto" w:fill="auto"/>
                <w:rtl w:val="0"/>
                <w:lang w:val="en-US"/>
              </w:rPr>
              <w:t>t</w:t>
            </w:r>
          </w:p>
        </w:tc>
        <w:tc>
          <w:tcPr>
            <w:tcW w:type="dxa" w:w="21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List Paragraph"/>
        <w:widowControl w:val="0"/>
        <w:spacing w:line="240" w:lineRule="auto"/>
        <w:ind w:left="216" w:hanging="216"/>
        <w:rPr>
          <w:rStyle w:val="Egyik sem"/>
        </w:rPr>
      </w:pPr>
    </w:p>
    <w:p>
      <w:pPr>
        <w:pStyle w:val="List Paragraph"/>
        <w:widowControl w:val="0"/>
        <w:spacing w:line="240" w:lineRule="auto"/>
        <w:ind w:left="108" w:hanging="108"/>
        <w:rPr>
          <w:rStyle w:val="Egyik sem"/>
        </w:rPr>
      </w:pP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Egyik sem"/>
          <w:rFonts w:ascii="Arial" w:cs="Arial" w:hAnsi="Arial" w:eastAsia="Arial"/>
          <w:sz w:val="27"/>
          <w:szCs w:val="27"/>
        </w:rPr>
      </w:pP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Egyik sem"/>
          <w:rFonts w:ascii="Arial" w:cs="Arial" w:hAnsi="Arial" w:eastAsia="Arial"/>
          <w:sz w:val="27"/>
          <w:szCs w:val="27"/>
        </w:rPr>
      </w:pP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Egyik sem"/>
          <w:rFonts w:ascii="Arial" w:cs="Arial" w:hAnsi="Arial" w:eastAsia="Arial"/>
          <w:sz w:val="27"/>
          <w:szCs w:val="27"/>
        </w:rPr>
      </w:pP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Egyik sem"/>
          <w:rFonts w:ascii="Arial" w:cs="Arial" w:hAnsi="Arial" w:eastAsia="Arial"/>
          <w:sz w:val="27"/>
          <w:szCs w:val="27"/>
        </w:rPr>
      </w:pP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Egyik sem"/>
          <w:rFonts w:ascii="Arial" w:cs="Arial" w:hAnsi="Arial" w:eastAsia="Arial"/>
          <w:sz w:val="27"/>
          <w:szCs w:val="27"/>
        </w:rPr>
      </w:pP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Egyik sem"/>
          <w:rFonts w:ascii="Arial" w:cs="Arial" w:hAnsi="Arial" w:eastAsia="Arial"/>
          <w:sz w:val="27"/>
          <w:szCs w:val="27"/>
        </w:rPr>
      </w:pP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Egyik sem"/>
          <w:rFonts w:ascii="Arial" w:cs="Arial" w:hAnsi="Arial" w:eastAsia="Arial"/>
          <w:sz w:val="27"/>
          <w:szCs w:val="27"/>
        </w:rPr>
      </w:pPr>
    </w:p>
    <w:p>
      <w:pPr>
        <w:pStyle w:val="List Paragraph"/>
        <w:ind w:left="0" w:firstLine="0"/>
        <w:rPr>
          <w:rStyle w:val="Egyik sem"/>
        </w:rPr>
      </w:pPr>
      <w:r>
        <w:rPr>
          <w:rStyle w:val="Egyik sem"/>
          <w:rtl w:val="0"/>
        </w:rPr>
        <w:t>A be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rkezett nevez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 alapj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a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ltoz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pt-PT"/>
        </w:rPr>
        <w:t>s jog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fenn tartjuk!</w:t>
      </w:r>
    </w:p>
    <w:p>
      <w:pPr>
        <w:pStyle w:val="List Paragraph"/>
        <w:ind w:left="0" w:firstLine="0"/>
        <w:rPr>
          <w:rStyle w:val="Egyik sem"/>
        </w:rPr>
      </w:pPr>
    </w:p>
    <w:p>
      <w:pPr>
        <w:pStyle w:val="List Paragraph"/>
        <w:ind w:left="0" w:firstLine="0"/>
        <w:rPr>
          <w:rStyle w:val="Egyik sem"/>
          <w:i w:val="1"/>
          <w:iCs w:val="1"/>
        </w:rPr>
      </w:pPr>
      <w:r>
        <w:rPr>
          <w:rStyle w:val="Egyik sem"/>
          <w:i w:val="1"/>
          <w:iCs w:val="1"/>
          <w:rtl w:val="0"/>
        </w:rPr>
        <w:t>Egy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b</w:t>
      </w:r>
      <w:r>
        <w:rPr>
          <w:rStyle w:val="Egyik sem"/>
          <w:rtl w:val="0"/>
        </w:rPr>
        <w:t xml:space="preserve">: </w:t>
      </w:r>
      <w:r>
        <w:rPr>
          <w:rStyle w:val="Egyik sem"/>
          <w:i w:val="1"/>
          <w:iCs w:val="1"/>
          <w:rtl w:val="0"/>
        </w:rPr>
        <w:t>minden olyan k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rd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sben, amelyben ez a versenyki</w:t>
      </w:r>
      <w:r>
        <w:rPr>
          <w:rStyle w:val="Egyik sem"/>
          <w:i w:val="1"/>
          <w:iCs w:val="1"/>
          <w:rtl w:val="0"/>
        </w:rPr>
        <w:t>í</w:t>
      </w:r>
      <w:r>
        <w:rPr>
          <w:rStyle w:val="Egyik sem"/>
          <w:i w:val="1"/>
          <w:iCs w:val="1"/>
          <w:rtl w:val="0"/>
        </w:rPr>
        <w:t>r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>s nem rendelkezik, a MASZ illetve a WA versenyszab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>lyai az ir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>nyad</w:t>
      </w:r>
      <w:r>
        <w:rPr>
          <w:rStyle w:val="Egyik sem"/>
          <w:i w:val="1"/>
          <w:iCs w:val="1"/>
          <w:rtl w:val="0"/>
        </w:rPr>
        <w:t>ó</w:t>
      </w:r>
      <w:r>
        <w:rPr>
          <w:rStyle w:val="Egyik sem"/>
          <w:i w:val="1"/>
          <w:iCs w:val="1"/>
          <w:rtl w:val="0"/>
          <w:lang w:val="ru-RU"/>
        </w:rPr>
        <w:t>k!</w:t>
      </w:r>
    </w:p>
    <w:p>
      <w:pPr>
        <w:pStyle w:val="List Paragraph"/>
        <w:ind w:left="0" w:firstLine="0"/>
        <w:rPr>
          <w:rStyle w:val="Egyik sem"/>
          <w:rFonts w:ascii="Arial" w:cs="Arial" w:hAnsi="Arial" w:eastAsia="Arial"/>
          <w:i w:val="1"/>
          <w:iCs w:val="1"/>
        </w:rPr>
      </w:pPr>
      <w:r>
        <w:rPr>
          <w:rStyle w:val="Egyik sem"/>
          <w:i w:val="1"/>
          <w:iCs w:val="1"/>
          <w:rtl w:val="0"/>
        </w:rPr>
        <w:t xml:space="preserve"> A versenyz</w:t>
      </w:r>
      <w:r>
        <w:rPr>
          <w:rStyle w:val="Egyik sem"/>
          <w:i w:val="1"/>
          <w:iCs w:val="1"/>
          <w:rtl w:val="0"/>
        </w:rPr>
        <w:t>ő</w:t>
      </w:r>
      <w:r>
        <w:rPr>
          <w:rStyle w:val="Egyik sem"/>
          <w:i w:val="1"/>
          <w:iCs w:val="1"/>
          <w:rtl w:val="0"/>
        </w:rPr>
        <w:t>, csak az arra kijel</w:t>
      </w:r>
      <w:r>
        <w:rPr>
          <w:rStyle w:val="Egyik sem"/>
          <w:i w:val="1"/>
          <w:iCs w:val="1"/>
          <w:rtl w:val="0"/>
        </w:rPr>
        <w:t>ö</w:t>
      </w:r>
      <w:r>
        <w:rPr>
          <w:rStyle w:val="Egyik sem"/>
          <w:i w:val="1"/>
          <w:iCs w:val="1"/>
          <w:rtl w:val="0"/>
        </w:rPr>
        <w:t>lt helyen, kiz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>r</w:t>
      </w:r>
      <w:r>
        <w:rPr>
          <w:rStyle w:val="Egyik sem"/>
          <w:i w:val="1"/>
          <w:iCs w:val="1"/>
          <w:rtl w:val="0"/>
        </w:rPr>
        <w:t>ó</w:t>
      </w:r>
      <w:r>
        <w:rPr>
          <w:rStyle w:val="Egyik sem"/>
          <w:i w:val="1"/>
          <w:iCs w:val="1"/>
          <w:rtl w:val="0"/>
        </w:rPr>
        <w:t>lag bevezet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ssel l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phet a p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>ly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 xml:space="preserve">ra 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s csak az arra kijel</w:t>
      </w:r>
      <w:r>
        <w:rPr>
          <w:rStyle w:val="Egyik sem"/>
          <w:i w:val="1"/>
          <w:iCs w:val="1"/>
          <w:rtl w:val="0"/>
        </w:rPr>
        <w:t>ö</w:t>
      </w:r>
      <w:r>
        <w:rPr>
          <w:rStyle w:val="Egyik sem"/>
          <w:i w:val="1"/>
          <w:iCs w:val="1"/>
          <w:rtl w:val="0"/>
        </w:rPr>
        <w:t>lt helyen hagyhatja azt el! Nevez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 xml:space="preserve">ssel 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s versenyrendez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ssel kapcsolatos k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rd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seket az al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  <w:lang w:val="it-IT"/>
        </w:rPr>
        <w:t>bbi email c</w:t>
      </w:r>
      <w:r>
        <w:rPr>
          <w:rStyle w:val="Egyik sem"/>
          <w:i w:val="1"/>
          <w:iCs w:val="1"/>
          <w:rtl w:val="0"/>
        </w:rPr>
        <w:t>í</w:t>
      </w:r>
      <w:r>
        <w:rPr>
          <w:rStyle w:val="Egyik sem"/>
          <w:i w:val="1"/>
          <w:iCs w:val="1"/>
          <w:rtl w:val="0"/>
        </w:rPr>
        <w:t>mre k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rj</w:t>
      </w:r>
      <w:r>
        <w:rPr>
          <w:rStyle w:val="Egyik sem"/>
          <w:i w:val="1"/>
          <w:iCs w:val="1"/>
          <w:rtl w:val="0"/>
        </w:rPr>
        <w:t>ü</w:t>
      </w:r>
      <w:r>
        <w:rPr>
          <w:rStyle w:val="Egyik sem"/>
          <w:i w:val="1"/>
          <w:iCs w:val="1"/>
          <w:rtl w:val="0"/>
        </w:rPr>
        <w:t>k k</w:t>
      </w:r>
      <w:r>
        <w:rPr>
          <w:rStyle w:val="Egyik sem"/>
          <w:i w:val="1"/>
          <w:iCs w:val="1"/>
          <w:rtl w:val="0"/>
        </w:rPr>
        <w:t>ü</w:t>
      </w:r>
      <w:r>
        <w:rPr>
          <w:rStyle w:val="Egyik sem"/>
          <w:i w:val="1"/>
          <w:iCs w:val="1"/>
          <w:rtl w:val="0"/>
        </w:rPr>
        <w:t xml:space="preserve">ldeni: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"mailto:atletika@ute.hu"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atletika@ute.hu</w:t>
      </w:r>
      <w:r>
        <w:rPr/>
        <w:fldChar w:fldCharType="end" w:fldLock="0"/>
      </w:r>
    </w:p>
    <w:p>
      <w:pPr>
        <w:pStyle w:val="List Paragraph"/>
        <w:ind w:left="0" w:firstLine="0"/>
      </w:pPr>
      <w:r>
        <w:rPr>
          <w:rStyle w:val="Egyik sem"/>
          <w:b w:val="1"/>
          <w:bCs w:val="1"/>
          <w:rtl w:val="0"/>
        </w:rPr>
        <w:t xml:space="preserve">*: </w:t>
      </w:r>
      <w:r>
        <w:rPr>
          <w:rStyle w:val="Egyik sem"/>
          <w:b w:val="1"/>
          <w:bCs w:val="1"/>
          <w:sz w:val="23"/>
          <w:szCs w:val="23"/>
          <w:rtl w:val="0"/>
        </w:rPr>
        <w:t>a WA szab</w:t>
      </w:r>
      <w:r>
        <w:rPr>
          <w:rStyle w:val="Egyik sem"/>
          <w:b w:val="1"/>
          <w:bCs w:val="1"/>
          <w:sz w:val="23"/>
          <w:szCs w:val="23"/>
          <w:rtl w:val="0"/>
        </w:rPr>
        <w:t>á</w:t>
      </w:r>
      <w:r>
        <w:rPr>
          <w:rStyle w:val="Egyik sem"/>
          <w:b w:val="1"/>
          <w:bCs w:val="1"/>
          <w:sz w:val="23"/>
          <w:szCs w:val="23"/>
          <w:rtl w:val="0"/>
        </w:rPr>
        <w:t xml:space="preserve">lyzatai </w:t>
      </w:r>
      <w:r>
        <w:rPr>
          <w:rStyle w:val="Egyik sem"/>
          <w:b w:val="1"/>
          <w:bCs w:val="1"/>
          <w:sz w:val="23"/>
          <w:szCs w:val="23"/>
          <w:rtl w:val="0"/>
          <w:lang w:val="fr-FR"/>
        </w:rPr>
        <w:t>é</w:t>
      </w:r>
      <w:r>
        <w:rPr>
          <w:rStyle w:val="Egyik sem"/>
          <w:b w:val="1"/>
          <w:bCs w:val="1"/>
          <w:sz w:val="23"/>
          <w:szCs w:val="23"/>
          <w:rtl w:val="0"/>
        </w:rPr>
        <w:t>rtelm</w:t>
      </w:r>
      <w:r>
        <w:rPr>
          <w:rStyle w:val="Egyik sem"/>
          <w:b w:val="1"/>
          <w:bCs w:val="1"/>
          <w:sz w:val="23"/>
          <w:szCs w:val="23"/>
          <w:rtl w:val="0"/>
          <w:lang w:val="fr-FR"/>
        </w:rPr>
        <w:t>é</w:t>
      </w:r>
      <w:r>
        <w:rPr>
          <w:rStyle w:val="Egyik sem"/>
          <w:b w:val="1"/>
          <w:bCs w:val="1"/>
          <w:sz w:val="23"/>
          <w:szCs w:val="23"/>
          <w:rtl w:val="0"/>
        </w:rPr>
        <w:t>ben azon versenyek, amelyeken pontok szerezhet</w:t>
      </w:r>
      <w:r>
        <w:rPr>
          <w:rStyle w:val="Egyik sem"/>
          <w:b w:val="1"/>
          <w:bCs w:val="1"/>
          <w:sz w:val="23"/>
          <w:szCs w:val="23"/>
          <w:rtl w:val="0"/>
        </w:rPr>
        <w:t>ő</w:t>
      </w:r>
      <w:r>
        <w:rPr>
          <w:rStyle w:val="Egyik sem"/>
          <w:b w:val="1"/>
          <w:bCs w:val="1"/>
          <w:sz w:val="23"/>
          <w:szCs w:val="23"/>
          <w:rtl w:val="0"/>
        </w:rPr>
        <w:t>k a Vil</w:t>
      </w:r>
      <w:r>
        <w:rPr>
          <w:rStyle w:val="Egyik sem"/>
          <w:b w:val="1"/>
          <w:bCs w:val="1"/>
          <w:sz w:val="23"/>
          <w:szCs w:val="23"/>
          <w:rtl w:val="0"/>
        </w:rPr>
        <w:t>á</w:t>
      </w:r>
      <w:r>
        <w:rPr>
          <w:rStyle w:val="Egyik sem"/>
          <w:b w:val="1"/>
          <w:bCs w:val="1"/>
          <w:sz w:val="23"/>
          <w:szCs w:val="23"/>
          <w:rtl w:val="0"/>
          <w:lang w:val="it-IT"/>
        </w:rPr>
        <w:t>granglist</w:t>
      </w:r>
      <w:r>
        <w:rPr>
          <w:rStyle w:val="Egyik sem"/>
          <w:b w:val="1"/>
          <w:bCs w:val="1"/>
          <w:sz w:val="23"/>
          <w:szCs w:val="23"/>
          <w:rtl w:val="0"/>
        </w:rPr>
        <w:t>á</w:t>
      </w:r>
      <w:r>
        <w:rPr>
          <w:rStyle w:val="Egyik sem"/>
          <w:b w:val="1"/>
          <w:bCs w:val="1"/>
          <w:sz w:val="23"/>
          <w:szCs w:val="23"/>
          <w:rtl w:val="0"/>
        </w:rPr>
        <w:t>ra, tov</w:t>
      </w:r>
      <w:r>
        <w:rPr>
          <w:rStyle w:val="Egyik sem"/>
          <w:b w:val="1"/>
          <w:bCs w:val="1"/>
          <w:sz w:val="23"/>
          <w:szCs w:val="23"/>
          <w:rtl w:val="0"/>
        </w:rPr>
        <w:t>á</w:t>
      </w:r>
      <w:r>
        <w:rPr>
          <w:rStyle w:val="Egyik sem"/>
          <w:b w:val="1"/>
          <w:bCs w:val="1"/>
          <w:sz w:val="23"/>
          <w:szCs w:val="23"/>
          <w:rtl w:val="0"/>
          <w:lang w:val="it-IT"/>
        </w:rPr>
        <w:t>bb</w:t>
      </w:r>
      <w:r>
        <w:rPr>
          <w:rStyle w:val="Egyik sem"/>
          <w:b w:val="1"/>
          <w:bCs w:val="1"/>
          <w:sz w:val="23"/>
          <w:szCs w:val="23"/>
          <w:rtl w:val="0"/>
          <w:lang w:val="pt-PT"/>
        </w:rPr>
        <w:t xml:space="preserve">á </w:t>
      </w:r>
      <w:r>
        <w:rPr>
          <w:rStyle w:val="Egyik sem"/>
          <w:b w:val="1"/>
          <w:bCs w:val="1"/>
          <w:sz w:val="23"/>
          <w:szCs w:val="23"/>
          <w:rtl w:val="0"/>
        </w:rPr>
        <w:t xml:space="preserve">ahol </w:t>
      </w:r>
      <w:r>
        <w:rPr>
          <w:rStyle w:val="Egyik sem"/>
          <w:b w:val="1"/>
          <w:bCs w:val="1"/>
          <w:rtl w:val="0"/>
        </w:rPr>
        <w:t>orsz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gos cs</w:t>
      </w:r>
      <w:r>
        <w:rPr>
          <w:rStyle w:val="Egyik sem"/>
          <w:b w:val="1"/>
          <w:bCs w:val="1"/>
          <w:rtl w:val="0"/>
        </w:rPr>
        <w:t>ú</w:t>
      </w:r>
      <w:r>
        <w:rPr>
          <w:rStyle w:val="Egyik sem"/>
          <w:b w:val="1"/>
          <w:bCs w:val="1"/>
          <w:rtl w:val="0"/>
        </w:rPr>
        <w:t xml:space="preserve">cs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rhet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el. Orsz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gos cs</w:t>
      </w:r>
      <w:r>
        <w:rPr>
          <w:rStyle w:val="Egyik sem"/>
          <w:b w:val="1"/>
          <w:bCs w:val="1"/>
          <w:rtl w:val="0"/>
        </w:rPr>
        <w:t>ú</w:t>
      </w:r>
      <w:r>
        <w:rPr>
          <w:rStyle w:val="Egyik sem"/>
          <w:b w:val="1"/>
          <w:bCs w:val="1"/>
          <w:rtl w:val="0"/>
        </w:rPr>
        <w:t>cs kiz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</w:rPr>
        <w:t>ó</w:t>
      </w:r>
      <w:r>
        <w:rPr>
          <w:rStyle w:val="Egyik sem"/>
          <w:b w:val="1"/>
          <w:bCs w:val="1"/>
          <w:rtl w:val="0"/>
        </w:rPr>
        <w:t>lag Vil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granglista versenyen (World Rankings Competition)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rhet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el.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rPr>
        <w:rStyle w:val="Egyik sem"/>
      </w:rPr>
      <w:drawing xmlns:a="http://schemas.openxmlformats.org/drawingml/2006/main">
        <wp:inline distT="0" distB="0" distL="0" distR="0">
          <wp:extent cx="1419225" cy="1419225"/>
          <wp:effectExtent l="0" t="0" r="0" b="0"/>
          <wp:docPr id="1073741825" name="officeArt object" descr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ép 2" descr="Kép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Egyik sem"/>
      </w:rPr>
      <w:drawing xmlns:a="http://schemas.openxmlformats.org/drawingml/2006/main">
        <wp:inline distT="0" distB="0" distL="0" distR="0">
          <wp:extent cx="1162050" cy="1162050"/>
          <wp:effectExtent l="0" t="0" r="0" b="0"/>
          <wp:docPr id="1073741826" name="officeArt object" descr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ép 1" descr="Kép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Egyik sem"/>
      </w:rPr>
      <w:drawing xmlns:a="http://schemas.openxmlformats.org/drawingml/2006/main">
        <wp:inline distT="0" distB="0" distL="0" distR="0">
          <wp:extent cx="1647825" cy="1647825"/>
          <wp:effectExtent l="0" t="0" r="0" b="0"/>
          <wp:docPr id="1073741827" name="officeArt object" descr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Kép 2" descr="Kép 2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647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1. importált stílus"/>
  </w:abstractNum>
  <w:abstractNum w:abstractNumId="1">
    <w:multiLevelType w:val="hybridMultilevel"/>
    <w:styleLink w:val="1. importált stílus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1. importált stílus">
    <w:name w:val="1. importált stílus"/>
    <w:pPr>
      <w:numPr>
        <w:numId w:val="1"/>
      </w:numPr>
    </w:p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Egyik sem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